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60" w:rsidRPr="00A66660" w:rsidRDefault="00A66660" w:rsidP="00A66660">
      <w:pPr>
        <w:jc w:val="center"/>
        <w:rPr>
          <w:b/>
          <w:sz w:val="24"/>
          <w:szCs w:val="24"/>
        </w:rPr>
      </w:pPr>
      <w:r w:rsidRPr="00A66660">
        <w:rPr>
          <w:b/>
          <w:sz w:val="24"/>
          <w:szCs w:val="24"/>
        </w:rPr>
        <w:t>Отчёт по профилактическому мероприятию "Подросток".</w:t>
      </w:r>
    </w:p>
    <w:p w:rsidR="00A66660" w:rsidRDefault="00A66660" w:rsidP="00A66660">
      <w:pPr>
        <w:ind w:firstLine="567"/>
        <w:jc w:val="both"/>
      </w:pPr>
      <w:r>
        <w:t xml:space="preserve">I. С 14 по 22 февраля 2024 года в МБОУ "СОШ 1 с. </w:t>
      </w:r>
      <w:proofErr w:type="spellStart"/>
      <w:r>
        <w:t>Тарское</w:t>
      </w:r>
      <w:proofErr w:type="spellEnd"/>
      <w:r>
        <w:t>" проводилось комплексное межведомственное профилактическое мероприятие "Подросток".</w:t>
      </w:r>
    </w:p>
    <w:p w:rsidR="00A66660" w:rsidRDefault="00A66660" w:rsidP="00A66660">
      <w:pPr>
        <w:ind w:firstLine="567"/>
        <w:jc w:val="both"/>
      </w:pPr>
      <w:r>
        <w:t xml:space="preserve">В течение недели педагог-организатор </w:t>
      </w:r>
      <w:proofErr w:type="spellStart"/>
      <w:r>
        <w:t>Бегизова</w:t>
      </w:r>
      <w:proofErr w:type="spellEnd"/>
      <w:r>
        <w:t xml:space="preserve"> Г. В. и классные руководители 7-11 классов провели следующие работы, направленные на вовлечение несовершеннолетних в совершение преступлений </w:t>
      </w:r>
      <w:proofErr w:type="spellStart"/>
      <w:r>
        <w:t>экстремистического</w:t>
      </w:r>
      <w:proofErr w:type="spellEnd"/>
      <w:r>
        <w:t xml:space="preserve"> направления:</w:t>
      </w:r>
    </w:p>
    <w:p w:rsidR="00A66660" w:rsidRDefault="00A66660" w:rsidP="00A66660">
      <w:pPr>
        <w:ind w:firstLine="567"/>
        <w:jc w:val="both"/>
      </w:pPr>
      <w:r>
        <w:t>1.Ребята оформили стенд" Мы против экстремизма!"</w:t>
      </w:r>
    </w:p>
    <w:p w:rsidR="00A66660" w:rsidRDefault="00A66660" w:rsidP="00A66660">
      <w:pPr>
        <w:ind w:firstLine="567"/>
        <w:jc w:val="both"/>
      </w:pPr>
      <w:r>
        <w:t>2.Классные руководители (</w:t>
      </w:r>
      <w:proofErr w:type="spellStart"/>
      <w:r>
        <w:t>Сланова</w:t>
      </w:r>
      <w:proofErr w:type="spellEnd"/>
      <w:r>
        <w:t xml:space="preserve"> М. Х., Плиева Ф. Р., </w:t>
      </w:r>
      <w:proofErr w:type="spellStart"/>
      <w:r>
        <w:t>Гоконаева</w:t>
      </w:r>
      <w:proofErr w:type="spellEnd"/>
      <w:r>
        <w:t xml:space="preserve"> М. Х., </w:t>
      </w:r>
      <w:proofErr w:type="spellStart"/>
      <w:r>
        <w:t>Бегизова</w:t>
      </w:r>
      <w:proofErr w:type="spellEnd"/>
      <w:r>
        <w:t xml:space="preserve"> Г. В.) провели беседу "Подросток и преступления </w:t>
      </w:r>
      <w:proofErr w:type="spellStart"/>
      <w:r>
        <w:t>экстремистической</w:t>
      </w:r>
      <w:proofErr w:type="spellEnd"/>
      <w:r>
        <w:t xml:space="preserve"> направленности".</w:t>
      </w:r>
    </w:p>
    <w:p w:rsidR="00A66660" w:rsidRDefault="00A66660" w:rsidP="00A66660">
      <w:pPr>
        <w:ind w:firstLine="567"/>
        <w:jc w:val="both"/>
      </w:pPr>
      <w:r>
        <w:t xml:space="preserve">II. В целях профилактики правонарушений, преступлений, для предотвращения бродяжничества и безнадзорности осуществлялся контроль, ежедневная и еженедельная отчетность классных руководителей по посещаемости учащихся с целью </w:t>
      </w:r>
      <w:proofErr w:type="gramStart"/>
      <w:r>
        <w:t>выявления причин непосещения школы своевременной оперативной работы</w:t>
      </w:r>
      <w:proofErr w:type="gramEnd"/>
      <w:r>
        <w:t xml:space="preserve"> с учениками, склонными к прогулам.</w:t>
      </w:r>
    </w:p>
    <w:p w:rsidR="00A66660" w:rsidRDefault="00A66660" w:rsidP="00A66660">
      <w:pPr>
        <w:ind w:firstLine="567"/>
        <w:jc w:val="both"/>
      </w:pPr>
      <w:r>
        <w:t>III. Рейд "Подросток".</w:t>
      </w:r>
    </w:p>
    <w:p w:rsidR="006C4492" w:rsidRDefault="00A66660" w:rsidP="00A66660">
      <w:pPr>
        <w:ind w:firstLine="567"/>
        <w:jc w:val="both"/>
      </w:pPr>
      <w:r>
        <w:t xml:space="preserve">Классные руководители (Плиева Ф. Р., </w:t>
      </w:r>
      <w:proofErr w:type="spellStart"/>
      <w:r>
        <w:t>Тедеева</w:t>
      </w:r>
      <w:proofErr w:type="spellEnd"/>
      <w:r>
        <w:t xml:space="preserve"> Ф. И.) посетили на дому неблагополучные семьи, семьи учащихся "группы риска"  с целью выявления условий проживания и воспитания детей родителями.</w:t>
      </w:r>
    </w:p>
    <w:p w:rsidR="00FE35EC" w:rsidRDefault="00FE35EC" w:rsidP="00A66660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1883980" cy="2276475"/>
            <wp:effectExtent l="19050" t="0" r="1970" b="0"/>
            <wp:docPr id="1" name="Рисунок 1" descr="C:\Users\user\AppData\Local\Microsoft\Windows\Temporary Internet Files\Content.Word\IMG-20240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2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01366" cy="2491316"/>
            <wp:effectExtent l="19050" t="0" r="8334" b="0"/>
            <wp:docPr id="4" name="Рисунок 4" descr="C:\Users\user\AppData\Local\Microsoft\Windows\Temporary Internet Files\Content.Word\IMG-202403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24032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21" cy="249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B4A">
        <w:t xml:space="preserve">   </w:t>
      </w:r>
      <w:r w:rsidR="003F3B4A">
        <w:rPr>
          <w:noProof/>
          <w:lang w:eastAsia="ru-RU"/>
        </w:rPr>
        <w:drawing>
          <wp:inline distT="0" distB="0" distL="0" distR="0">
            <wp:extent cx="2091529" cy="2209800"/>
            <wp:effectExtent l="19050" t="0" r="3971" b="0"/>
            <wp:docPr id="7" name="Рисунок 7" descr="C:\Users\user\AppData\Local\Microsoft\Windows\Temporary Internet Files\Content.Word\IMG-202403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4032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2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4A" w:rsidRDefault="003F3B4A" w:rsidP="00A66660">
      <w:pPr>
        <w:ind w:firstLine="567"/>
        <w:jc w:val="both"/>
      </w:pPr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59832" cy="2305050"/>
            <wp:effectExtent l="19050" t="0" r="0" b="0"/>
            <wp:docPr id="10" name="Рисунок 10" descr="C:\Users\user\AppData\Local\Microsoft\Windows\Temporary Internet Files\Content.Word\IMG-202403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24032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32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B4A" w:rsidSect="003F3B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60"/>
    <w:rsid w:val="00092057"/>
    <w:rsid w:val="000B5296"/>
    <w:rsid w:val="000C44A5"/>
    <w:rsid w:val="003F3B4A"/>
    <w:rsid w:val="00676D8D"/>
    <w:rsid w:val="00A0272B"/>
    <w:rsid w:val="00A66660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2024-02-28T20:10:00Z</dcterms:created>
  <dcterms:modified xsi:type="dcterms:W3CDTF">2024-03-26T15:41:00Z</dcterms:modified>
</cp:coreProperties>
</file>