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1D" w:rsidRPr="00A46482" w:rsidRDefault="00F8191D" w:rsidP="00F8191D">
      <w:pPr>
        <w:jc w:val="both"/>
        <w:rPr>
          <w:rFonts w:ascii="Times New Roman" w:hAnsi="Times New Roman" w:cs="Times New Roman"/>
          <w:sz w:val="24"/>
          <w:szCs w:val="24"/>
        </w:rPr>
      </w:pPr>
      <w:r w:rsidRPr="00A46482">
        <w:rPr>
          <w:rFonts w:ascii="Times New Roman" w:hAnsi="Times New Roman" w:cs="Times New Roman"/>
          <w:sz w:val="24"/>
          <w:szCs w:val="24"/>
        </w:rPr>
        <w:t>Физика</w:t>
      </w:r>
    </w:p>
    <w:p w:rsidR="00F8191D" w:rsidRPr="00A46482" w:rsidRDefault="00DE2D10" w:rsidP="00F8191D">
      <w:pPr>
        <w:jc w:val="both"/>
        <w:rPr>
          <w:rFonts w:ascii="Times New Roman" w:hAnsi="Times New Roman" w:cs="Times New Roman"/>
          <w:sz w:val="24"/>
          <w:szCs w:val="24"/>
        </w:rPr>
      </w:pPr>
      <w:r w:rsidRPr="00A46482">
        <w:rPr>
          <w:rFonts w:ascii="Times New Roman" w:hAnsi="Times New Roman" w:cs="Times New Roman"/>
          <w:sz w:val="24"/>
          <w:szCs w:val="24"/>
        </w:rPr>
        <w:t>Лабораторная работа № 7</w:t>
      </w:r>
    </w:p>
    <w:p w:rsidR="00F8191D" w:rsidRPr="00A46482" w:rsidRDefault="00F8191D" w:rsidP="00F8191D">
      <w:pPr>
        <w:jc w:val="both"/>
        <w:rPr>
          <w:rFonts w:ascii="Times New Roman" w:hAnsi="Times New Roman" w:cs="Times New Roman"/>
          <w:sz w:val="24"/>
          <w:szCs w:val="24"/>
        </w:rPr>
      </w:pPr>
      <w:r w:rsidRPr="00A46482">
        <w:rPr>
          <w:rFonts w:ascii="Times New Roman" w:hAnsi="Times New Roman" w:cs="Times New Roman"/>
          <w:sz w:val="24"/>
          <w:szCs w:val="24"/>
        </w:rPr>
        <w:t>«</w:t>
      </w:r>
      <w:r w:rsidR="00DE2D10" w:rsidRPr="00A46482">
        <w:rPr>
          <w:rFonts w:ascii="Times New Roman" w:hAnsi="Times New Roman" w:cs="Times New Roman"/>
          <w:sz w:val="24"/>
          <w:szCs w:val="24"/>
        </w:rPr>
        <w:t>Выяснение зависимости силы трения скольжения от площади соприкосновения тел и прижимающей силы</w:t>
      </w:r>
      <w:r w:rsidRPr="00A46482">
        <w:rPr>
          <w:rFonts w:ascii="Times New Roman" w:hAnsi="Times New Roman" w:cs="Times New Roman"/>
          <w:sz w:val="24"/>
          <w:szCs w:val="24"/>
        </w:rPr>
        <w:t>»</w:t>
      </w:r>
    </w:p>
    <w:p w:rsidR="00F8191D" w:rsidRPr="00A46482" w:rsidRDefault="00A04F6C" w:rsidP="00F8191D">
      <w:pPr>
        <w:jc w:val="both"/>
        <w:rPr>
          <w:rFonts w:ascii="Times New Roman" w:hAnsi="Times New Roman" w:cs="Times New Roman"/>
          <w:sz w:val="24"/>
          <w:szCs w:val="24"/>
        </w:rPr>
      </w:pPr>
      <w:r w:rsidRPr="00A46482">
        <w:rPr>
          <w:rFonts w:ascii="Times New Roman" w:hAnsi="Times New Roman" w:cs="Times New Roman"/>
          <w:sz w:val="24"/>
          <w:szCs w:val="24"/>
        </w:rPr>
        <w:t>Количество учащих</w:t>
      </w:r>
      <w:r w:rsidR="00F8191D" w:rsidRPr="00A46482">
        <w:rPr>
          <w:rFonts w:ascii="Times New Roman" w:hAnsi="Times New Roman" w:cs="Times New Roman"/>
          <w:sz w:val="24"/>
          <w:szCs w:val="24"/>
        </w:rPr>
        <w:t xml:space="preserve">ся -  14 </w:t>
      </w:r>
      <w:proofErr w:type="gramStart"/>
      <w:r w:rsidR="00F8191D" w:rsidRPr="00A4648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8191D" w:rsidRPr="00A46482">
        <w:rPr>
          <w:rFonts w:ascii="Times New Roman" w:hAnsi="Times New Roman" w:cs="Times New Roman"/>
          <w:sz w:val="24"/>
          <w:szCs w:val="24"/>
        </w:rPr>
        <w:t>7 класс)</w:t>
      </w:r>
    </w:p>
    <w:p w:rsidR="00F8191D" w:rsidRPr="00A46482" w:rsidRDefault="00F8191D" w:rsidP="00F8191D">
      <w:pPr>
        <w:jc w:val="both"/>
        <w:rPr>
          <w:rFonts w:ascii="Times New Roman" w:hAnsi="Times New Roman" w:cs="Times New Roman"/>
          <w:sz w:val="24"/>
          <w:szCs w:val="24"/>
        </w:rPr>
      </w:pPr>
      <w:r w:rsidRPr="00A46482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A464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482">
        <w:rPr>
          <w:rFonts w:ascii="Times New Roman" w:hAnsi="Times New Roman" w:cs="Times New Roman"/>
          <w:sz w:val="24"/>
          <w:szCs w:val="24"/>
        </w:rPr>
        <w:t>Гоконаева</w:t>
      </w:r>
      <w:proofErr w:type="spellEnd"/>
      <w:r w:rsidRPr="00A46482">
        <w:rPr>
          <w:rFonts w:ascii="Times New Roman" w:hAnsi="Times New Roman" w:cs="Times New Roman"/>
          <w:sz w:val="24"/>
          <w:szCs w:val="24"/>
        </w:rPr>
        <w:t xml:space="preserve"> М.Х.</w:t>
      </w:r>
    </w:p>
    <w:p w:rsidR="00F8191D" w:rsidRPr="00A46482" w:rsidRDefault="00F8191D" w:rsidP="00F8191D">
      <w:pPr>
        <w:jc w:val="both"/>
        <w:rPr>
          <w:rFonts w:ascii="Times New Roman" w:hAnsi="Times New Roman" w:cs="Times New Roman"/>
          <w:sz w:val="24"/>
          <w:szCs w:val="24"/>
        </w:rPr>
      </w:pPr>
      <w:r w:rsidRPr="00A46482">
        <w:rPr>
          <w:rFonts w:ascii="Times New Roman" w:hAnsi="Times New Roman" w:cs="Times New Roman"/>
          <w:sz w:val="24"/>
          <w:szCs w:val="24"/>
        </w:rPr>
        <w:t>Приборы и материалы:</w:t>
      </w:r>
      <w:r w:rsidR="00DE2D10" w:rsidRPr="00A46482">
        <w:rPr>
          <w:rFonts w:ascii="Times New Roman" w:hAnsi="Times New Roman" w:cs="Times New Roman"/>
          <w:sz w:val="24"/>
          <w:szCs w:val="24"/>
        </w:rPr>
        <w:t xml:space="preserve"> </w:t>
      </w:r>
      <w:r w:rsidR="00A46482" w:rsidRPr="00A46482">
        <w:rPr>
          <w:rFonts w:ascii="Times New Roman" w:hAnsi="Times New Roman" w:cs="Times New Roman"/>
          <w:sz w:val="24"/>
          <w:szCs w:val="24"/>
        </w:rPr>
        <w:t>динамометр</w:t>
      </w:r>
      <w:r w:rsidR="00DE2D10" w:rsidRPr="00A46482">
        <w:rPr>
          <w:rFonts w:ascii="Times New Roman" w:hAnsi="Times New Roman" w:cs="Times New Roman"/>
          <w:sz w:val="24"/>
          <w:szCs w:val="24"/>
        </w:rPr>
        <w:t>, деревянный брусок, набор грузов.</w:t>
      </w:r>
    </w:p>
    <w:p w:rsidR="00F8191D" w:rsidRPr="00A46482" w:rsidRDefault="00F8191D" w:rsidP="00F8191D">
      <w:pPr>
        <w:jc w:val="both"/>
        <w:rPr>
          <w:rFonts w:ascii="Times New Roman" w:hAnsi="Times New Roman" w:cs="Times New Roman"/>
          <w:sz w:val="24"/>
          <w:szCs w:val="24"/>
        </w:rPr>
      </w:pPr>
      <w:r w:rsidRPr="00A46482">
        <w:rPr>
          <w:rFonts w:ascii="Times New Roman" w:hAnsi="Times New Roman" w:cs="Times New Roman"/>
          <w:sz w:val="24"/>
          <w:szCs w:val="24"/>
        </w:rPr>
        <w:t xml:space="preserve"> С учащимися 7 класса проводилась работа по</w:t>
      </w:r>
      <w:r w:rsidR="00DE2D10" w:rsidRPr="00A46482">
        <w:rPr>
          <w:rFonts w:ascii="Times New Roman" w:hAnsi="Times New Roman" w:cs="Times New Roman"/>
          <w:sz w:val="24"/>
          <w:szCs w:val="24"/>
        </w:rPr>
        <w:t xml:space="preserve"> выяснению зависимости силы трения скольжения от площади соприкосновения тел и прижимающей силы</w:t>
      </w:r>
      <w:r w:rsidRPr="00A464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191D" w:rsidRPr="00A46482" w:rsidRDefault="00F8191D" w:rsidP="00F8191D">
      <w:pPr>
        <w:jc w:val="both"/>
        <w:rPr>
          <w:rFonts w:ascii="Times New Roman" w:hAnsi="Times New Roman" w:cs="Times New Roman"/>
          <w:sz w:val="24"/>
          <w:szCs w:val="24"/>
        </w:rPr>
      </w:pPr>
      <w:r w:rsidRPr="00A46482">
        <w:rPr>
          <w:rFonts w:ascii="Times New Roman" w:hAnsi="Times New Roman" w:cs="Times New Roman"/>
          <w:sz w:val="24"/>
          <w:szCs w:val="24"/>
        </w:rPr>
        <w:t xml:space="preserve">Цели и задачи занятия: </w:t>
      </w:r>
    </w:p>
    <w:p w:rsidR="00F8191D" w:rsidRPr="00A46482" w:rsidRDefault="00F8191D" w:rsidP="00F8191D">
      <w:pPr>
        <w:jc w:val="both"/>
        <w:rPr>
          <w:rFonts w:ascii="Times New Roman" w:hAnsi="Times New Roman" w:cs="Times New Roman"/>
          <w:sz w:val="24"/>
          <w:szCs w:val="24"/>
        </w:rPr>
      </w:pPr>
      <w:r w:rsidRPr="00A46482">
        <w:rPr>
          <w:rFonts w:ascii="Times New Roman" w:hAnsi="Times New Roman" w:cs="Times New Roman"/>
          <w:sz w:val="24"/>
          <w:szCs w:val="24"/>
        </w:rPr>
        <w:t xml:space="preserve">соблюдать технику безопасности, </w:t>
      </w:r>
      <w:r w:rsidR="00DE2D10" w:rsidRPr="00A46482">
        <w:rPr>
          <w:rFonts w:ascii="Times New Roman" w:hAnsi="Times New Roman" w:cs="Times New Roman"/>
          <w:sz w:val="24"/>
          <w:szCs w:val="24"/>
        </w:rPr>
        <w:t xml:space="preserve">исследовать зависимость силы трения скольжения от площади соприкосновения тел и прижимающей силы. </w:t>
      </w:r>
    </w:p>
    <w:p w:rsidR="00274A68" w:rsidRPr="00A46482" w:rsidRDefault="00274A68" w:rsidP="00F8191D">
      <w:pPr>
        <w:jc w:val="both"/>
        <w:rPr>
          <w:rFonts w:ascii="Times New Roman" w:hAnsi="Times New Roman" w:cs="Times New Roman"/>
          <w:sz w:val="24"/>
          <w:szCs w:val="24"/>
        </w:rPr>
      </w:pPr>
      <w:r w:rsidRPr="00A46482">
        <w:rPr>
          <w:rFonts w:ascii="Times New Roman" w:hAnsi="Times New Roman" w:cs="Times New Roman"/>
          <w:sz w:val="24"/>
          <w:szCs w:val="24"/>
        </w:rPr>
        <w:t>Чтобы определить количественные значения величины силы трения использовали динамометр. Измеряя силу трения скольжения и силу трения качения бруска, сила трения качения будет намного меньше силы трения скольжения. Это вызвано тем, что трение скольжения и трение качения имеют разные причины возникновения. Сила трения скольжения обусловлена шероховатостью соприкасающихся поверхностей.</w:t>
      </w:r>
    </w:p>
    <w:p w:rsidR="00274A68" w:rsidRPr="00A46482" w:rsidRDefault="00274A68" w:rsidP="00F8191D">
      <w:pPr>
        <w:jc w:val="both"/>
        <w:rPr>
          <w:rFonts w:ascii="Times New Roman" w:hAnsi="Times New Roman" w:cs="Times New Roman"/>
          <w:sz w:val="24"/>
          <w:szCs w:val="24"/>
        </w:rPr>
      </w:pPr>
      <w:r w:rsidRPr="00A46482">
        <w:rPr>
          <w:rFonts w:ascii="Times New Roman" w:hAnsi="Times New Roman" w:cs="Times New Roman"/>
          <w:sz w:val="24"/>
          <w:szCs w:val="24"/>
        </w:rPr>
        <w:t xml:space="preserve"> Выполнение работы:</w:t>
      </w:r>
    </w:p>
    <w:p w:rsidR="00274A68" w:rsidRPr="00A46482" w:rsidRDefault="00274A68" w:rsidP="00274A68">
      <w:pPr>
        <w:jc w:val="both"/>
        <w:rPr>
          <w:rFonts w:ascii="Times New Roman" w:hAnsi="Times New Roman" w:cs="Times New Roman"/>
          <w:sz w:val="24"/>
          <w:szCs w:val="24"/>
        </w:rPr>
      </w:pPr>
      <w:r w:rsidRPr="00A46482">
        <w:rPr>
          <w:rFonts w:ascii="Times New Roman" w:hAnsi="Times New Roman" w:cs="Times New Roman"/>
          <w:sz w:val="24"/>
          <w:szCs w:val="24"/>
        </w:rPr>
        <w:t>Опыт №1. Прикрепили брусок к динамометру и равномерно перемещаем брусок ( 200 г.</w:t>
      </w:r>
      <w:proofErr w:type="gramStart"/>
      <w:r w:rsidRPr="00A46482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A46482">
        <w:rPr>
          <w:rFonts w:ascii="Times New Roman" w:hAnsi="Times New Roman" w:cs="Times New Roman"/>
          <w:sz w:val="24"/>
          <w:szCs w:val="24"/>
        </w:rPr>
        <w:t>о поверхности стола</w:t>
      </w:r>
    </w:p>
    <w:p w:rsidR="00274A68" w:rsidRPr="00A46482" w:rsidRDefault="00274A68" w:rsidP="00274A68">
      <w:pPr>
        <w:jc w:val="both"/>
        <w:rPr>
          <w:rFonts w:ascii="Times New Roman" w:hAnsi="Times New Roman" w:cs="Times New Roman"/>
          <w:sz w:val="24"/>
          <w:szCs w:val="24"/>
        </w:rPr>
      </w:pPr>
      <w:r w:rsidRPr="00A46482">
        <w:rPr>
          <w:rFonts w:ascii="Times New Roman" w:hAnsi="Times New Roman" w:cs="Times New Roman"/>
          <w:sz w:val="24"/>
          <w:szCs w:val="24"/>
        </w:rPr>
        <w:t>Опыт №2. Поставим груз на брусок. Повторим измерения поочередно с одним (100г) и двумя грузами (2*10г). Не забываем про вес бруска (200г) при заполнении таблицы.</w:t>
      </w:r>
    </w:p>
    <w:p w:rsidR="00274A68" w:rsidRPr="00A46482" w:rsidRDefault="00274A68" w:rsidP="00274A68">
      <w:pPr>
        <w:jc w:val="both"/>
        <w:rPr>
          <w:rFonts w:ascii="Times New Roman" w:hAnsi="Times New Roman" w:cs="Times New Roman"/>
          <w:sz w:val="24"/>
          <w:szCs w:val="24"/>
        </w:rPr>
      </w:pPr>
      <w:r w:rsidRPr="00A46482">
        <w:rPr>
          <w:rFonts w:ascii="Times New Roman" w:hAnsi="Times New Roman" w:cs="Times New Roman"/>
          <w:sz w:val="24"/>
          <w:szCs w:val="24"/>
        </w:rPr>
        <w:t xml:space="preserve">Опыт №3. Положим брусок на пластмассовую поверхность </w:t>
      </w:r>
      <w:proofErr w:type="gramStart"/>
      <w:r w:rsidRPr="00A4648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46482">
        <w:rPr>
          <w:rFonts w:ascii="Times New Roman" w:hAnsi="Times New Roman" w:cs="Times New Roman"/>
          <w:sz w:val="24"/>
          <w:szCs w:val="24"/>
        </w:rPr>
        <w:t xml:space="preserve"> перемещая его, определим силу трения.</w:t>
      </w:r>
    </w:p>
    <w:p w:rsidR="00274A68" w:rsidRPr="00A46482" w:rsidRDefault="00274A68" w:rsidP="00274A68">
      <w:pPr>
        <w:jc w:val="both"/>
        <w:rPr>
          <w:rFonts w:ascii="Times New Roman" w:hAnsi="Times New Roman" w:cs="Times New Roman"/>
          <w:sz w:val="24"/>
          <w:szCs w:val="24"/>
        </w:rPr>
      </w:pPr>
      <w:r w:rsidRPr="00A46482">
        <w:rPr>
          <w:rFonts w:ascii="Times New Roman" w:hAnsi="Times New Roman" w:cs="Times New Roman"/>
          <w:sz w:val="24"/>
          <w:szCs w:val="24"/>
        </w:rPr>
        <w:t xml:space="preserve">Опыт №4. </w:t>
      </w:r>
      <w:r w:rsidR="00A46482" w:rsidRPr="00A46482">
        <w:rPr>
          <w:rFonts w:ascii="Times New Roman" w:hAnsi="Times New Roman" w:cs="Times New Roman"/>
          <w:sz w:val="24"/>
          <w:szCs w:val="24"/>
        </w:rPr>
        <w:t>Положим брусок на две цилиндрические палочк</w:t>
      </w:r>
      <w:proofErr w:type="gramStart"/>
      <w:r w:rsidR="00A46482" w:rsidRPr="00A4648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A46482" w:rsidRPr="00A46482">
        <w:rPr>
          <w:rFonts w:ascii="Times New Roman" w:hAnsi="Times New Roman" w:cs="Times New Roman"/>
          <w:sz w:val="24"/>
          <w:szCs w:val="24"/>
        </w:rPr>
        <w:t xml:space="preserve"> карандаши) и будем перемещать по столу.</w:t>
      </w:r>
    </w:p>
    <w:p w:rsidR="00A46482" w:rsidRPr="00A46482" w:rsidRDefault="00A46482" w:rsidP="00274A68">
      <w:pPr>
        <w:jc w:val="both"/>
        <w:rPr>
          <w:rFonts w:ascii="Times New Roman" w:hAnsi="Times New Roman" w:cs="Times New Roman"/>
          <w:sz w:val="24"/>
          <w:szCs w:val="24"/>
        </w:rPr>
      </w:pPr>
      <w:r w:rsidRPr="00A46482">
        <w:rPr>
          <w:rFonts w:ascii="Times New Roman" w:hAnsi="Times New Roman" w:cs="Times New Roman"/>
          <w:sz w:val="24"/>
          <w:szCs w:val="24"/>
        </w:rPr>
        <w:t>Заносим данные в таблицу:</w:t>
      </w:r>
    </w:p>
    <w:tbl>
      <w:tblPr>
        <w:tblStyle w:val="a6"/>
        <w:tblW w:w="0" w:type="auto"/>
        <w:tblLook w:val="04A0"/>
      </w:tblPr>
      <w:tblGrid>
        <w:gridCol w:w="2518"/>
        <w:gridCol w:w="1310"/>
        <w:gridCol w:w="1914"/>
        <w:gridCol w:w="1914"/>
        <w:gridCol w:w="1915"/>
      </w:tblGrid>
      <w:tr w:rsidR="00A46482" w:rsidRPr="00A46482" w:rsidTr="00A46482">
        <w:tc>
          <w:tcPr>
            <w:tcW w:w="2518" w:type="dxa"/>
          </w:tcPr>
          <w:p w:rsidR="00A46482" w:rsidRPr="00A46482" w:rsidRDefault="00A46482" w:rsidP="0027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82">
              <w:rPr>
                <w:rFonts w:ascii="Times New Roman" w:hAnsi="Times New Roman" w:cs="Times New Roman"/>
                <w:sz w:val="24"/>
                <w:szCs w:val="24"/>
              </w:rPr>
              <w:t>№ опыта</w:t>
            </w:r>
          </w:p>
        </w:tc>
        <w:tc>
          <w:tcPr>
            <w:tcW w:w="1310" w:type="dxa"/>
          </w:tcPr>
          <w:p w:rsidR="00A46482" w:rsidRPr="00A46482" w:rsidRDefault="00A46482" w:rsidP="0027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46482" w:rsidRPr="00A46482" w:rsidRDefault="00A46482" w:rsidP="0027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46482" w:rsidRPr="00A46482" w:rsidRDefault="00A46482" w:rsidP="0027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A46482" w:rsidRPr="00A46482" w:rsidRDefault="00A46482" w:rsidP="0027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482" w:rsidTr="00A46482">
        <w:tc>
          <w:tcPr>
            <w:tcW w:w="2518" w:type="dxa"/>
          </w:tcPr>
          <w:p w:rsidR="00A46482" w:rsidRPr="00A46482" w:rsidRDefault="00A46482" w:rsidP="00274A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482">
              <w:rPr>
                <w:rFonts w:ascii="Times New Roman" w:hAnsi="Times New Roman" w:cs="Times New Roman"/>
                <w:sz w:val="24"/>
                <w:szCs w:val="24"/>
              </w:rPr>
              <w:t>Сила трения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310" w:type="dxa"/>
          </w:tcPr>
          <w:p w:rsidR="00A46482" w:rsidRPr="00A46482" w:rsidRDefault="00A46482" w:rsidP="0027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8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14" w:type="dxa"/>
          </w:tcPr>
          <w:p w:rsidR="00A46482" w:rsidRPr="00A46482" w:rsidRDefault="00A46482" w:rsidP="0027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82">
              <w:rPr>
                <w:rFonts w:ascii="Times New Roman" w:hAnsi="Times New Roman" w:cs="Times New Roman"/>
                <w:sz w:val="24"/>
                <w:szCs w:val="24"/>
              </w:rPr>
              <w:t>0,6/0,8</w:t>
            </w:r>
          </w:p>
        </w:tc>
        <w:tc>
          <w:tcPr>
            <w:tcW w:w="1914" w:type="dxa"/>
          </w:tcPr>
          <w:p w:rsidR="00A46482" w:rsidRPr="00A46482" w:rsidRDefault="00A46482" w:rsidP="0027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15" w:type="dxa"/>
          </w:tcPr>
          <w:p w:rsidR="00A46482" w:rsidRPr="00A46482" w:rsidRDefault="00A46482" w:rsidP="0027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46482" w:rsidTr="00A46482">
        <w:tc>
          <w:tcPr>
            <w:tcW w:w="2518" w:type="dxa"/>
          </w:tcPr>
          <w:p w:rsidR="00A46482" w:rsidRPr="00A46482" w:rsidRDefault="00A46482" w:rsidP="0027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82">
              <w:rPr>
                <w:rFonts w:ascii="Times New Roman" w:hAnsi="Times New Roman" w:cs="Times New Roman"/>
                <w:sz w:val="24"/>
                <w:szCs w:val="24"/>
              </w:rPr>
              <w:t xml:space="preserve">Вес тела </w:t>
            </w:r>
            <w:r w:rsidRPr="00A4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464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310" w:type="dxa"/>
          </w:tcPr>
          <w:p w:rsidR="00A46482" w:rsidRPr="00A46482" w:rsidRDefault="00A46482" w:rsidP="0027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46482" w:rsidRPr="00A46482" w:rsidRDefault="00A46482" w:rsidP="0027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82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914" w:type="dxa"/>
          </w:tcPr>
          <w:p w:rsidR="00A46482" w:rsidRPr="00A46482" w:rsidRDefault="00A46482" w:rsidP="0027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A46482" w:rsidRPr="00A46482" w:rsidRDefault="00A46482" w:rsidP="0027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46482" w:rsidRDefault="00A46482" w:rsidP="00274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482" w:rsidRDefault="00A46482" w:rsidP="00274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в ходе данной лабораторной работы мы выяснили, от чего зависит сила трения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сравнили ее с силой трения качения - сила трения качения будет намного меньше силы трения скольжения.</w:t>
      </w:r>
    </w:p>
    <w:p w:rsidR="00A46482" w:rsidRDefault="00A46482" w:rsidP="00274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A68" w:rsidRDefault="00A46482" w:rsidP="00274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12395" cy="1762346"/>
            <wp:effectExtent l="19050" t="0" r="0" b="0"/>
            <wp:docPr id="7" name="Рисунок 7" descr="C:\Users\Admin\Desktop\20240112_114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20240112_1148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965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21866" cy="1759643"/>
            <wp:effectExtent l="19050" t="0" r="0" b="0"/>
            <wp:docPr id="8" name="Рисунок 8" descr="C:\Users\Admin\Desktop\20240112_114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20240112_1148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868" cy="175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482" w:rsidRPr="00274A68" w:rsidRDefault="00A46482" w:rsidP="00A464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0956" cy="1918286"/>
            <wp:effectExtent l="19050" t="0" r="6244" b="0"/>
            <wp:docPr id="9" name="Рисунок 9" descr="C:\Users\Admin\Desktop\20240112_114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20240112_1148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99" cy="1918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1D" w:rsidRPr="00F8191D" w:rsidRDefault="00DE2D10" w:rsidP="00F81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8910950"/>
            <wp:effectExtent l="19050" t="0" r="3175" b="0"/>
            <wp:docPr id="1" name="Рисунок 1" descr="Изображение 8 ИССЛЕДОВАНИЕ ЗАВИСИМОСТИ СИЛЫ ТРЕНИЯ СКОЛЬЖЕНИЯ ОТ ПЛОЩАДИ СОПРИКОСНОВЕНИЯ ТЕЛ И ПРИЖИМАЮЩЕЙ СИЛЫЦель работы Исследовать зависимость силы трения скольжения о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8 ИССЛЕДОВАНИЕ ЗАВИСИМОСТИ СИЛЫ ТРЕНИЯ СКОЛЬЖЕНИЯ ОТ ПЛОЩАДИ СОПРИКОСНОВЕНИЯ ТЕЛ И ПРИЖИМАЮЩЕЙ СИЛЫЦель работы Исследовать зависимость силы трения скольжения от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1D" w:rsidRPr="00F8191D" w:rsidRDefault="00274A68" w:rsidP="00F81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5759295"/>
            <wp:effectExtent l="19050" t="0" r="3175" b="0"/>
            <wp:docPr id="4" name="Рисунок 4" descr="Дополнитель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полнитель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5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191D" w:rsidRPr="00F8191D" w:rsidSect="00AE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A5766"/>
    <w:multiLevelType w:val="hybridMultilevel"/>
    <w:tmpl w:val="2AB0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8191D"/>
    <w:rsid w:val="00274A68"/>
    <w:rsid w:val="00A04F6C"/>
    <w:rsid w:val="00A46482"/>
    <w:rsid w:val="00AE6912"/>
    <w:rsid w:val="00DE2D10"/>
    <w:rsid w:val="00F8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D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4A68"/>
    <w:pPr>
      <w:ind w:left="720"/>
      <w:contextualSpacing/>
    </w:pPr>
  </w:style>
  <w:style w:type="table" w:styleId="a6">
    <w:name w:val="Table Grid"/>
    <w:basedOn w:val="a1"/>
    <w:uiPriority w:val="59"/>
    <w:rsid w:val="00A46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2024-02-29T09:34:00Z</cp:lastPrinted>
  <dcterms:created xsi:type="dcterms:W3CDTF">2024-02-29T09:48:00Z</dcterms:created>
  <dcterms:modified xsi:type="dcterms:W3CDTF">2024-02-29T09:48:00Z</dcterms:modified>
</cp:coreProperties>
</file>