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93" w:rsidRDefault="006B5893" w:rsidP="00997619">
      <w:pPr>
        <w:shd w:val="clear" w:color="auto" w:fill="FFFFFF"/>
        <w:spacing w:after="0"/>
        <w:mirrorIndents/>
        <w:rPr>
          <w:rFonts w:ascii="Times New Roman" w:hAnsi="Times New Roman"/>
          <w:bCs/>
          <w:spacing w:val="-3"/>
          <w:sz w:val="28"/>
          <w:szCs w:val="28"/>
        </w:rPr>
      </w:pPr>
    </w:p>
    <w:tbl>
      <w:tblPr>
        <w:tblpPr w:leftFromText="180" w:rightFromText="180" w:bottomFromText="160" w:vertAnchor="text" w:horzAnchor="page" w:tblpX="6838" w:tblpY="187"/>
        <w:tblW w:w="0" w:type="auto"/>
        <w:tblLook w:val="00A0"/>
      </w:tblPr>
      <w:tblGrid>
        <w:gridCol w:w="4063"/>
      </w:tblGrid>
      <w:tr w:rsidR="006B5893" w:rsidTr="006B5893">
        <w:trPr>
          <w:trHeight w:val="1280"/>
        </w:trPr>
        <w:tc>
          <w:tcPr>
            <w:tcW w:w="4063" w:type="dxa"/>
          </w:tcPr>
          <w:p w:rsidR="006B5893" w:rsidRDefault="006B5893" w:rsidP="00997619">
            <w:pPr>
              <w:contextualSpacing/>
              <w:mirrorIndents/>
              <w:rPr>
                <w:rFonts w:ascii="Times New Roman" w:hAnsi="Times New Roman"/>
                <w:spacing w:val="-10"/>
                <w:sz w:val="26"/>
                <w:szCs w:val="26"/>
              </w:rPr>
            </w:pPr>
          </w:p>
        </w:tc>
      </w:tr>
    </w:tbl>
    <w:p w:rsidR="006B5893" w:rsidRDefault="006B5893" w:rsidP="006B5893">
      <w:pPr>
        <w:shd w:val="clear" w:color="auto" w:fill="FFFFFF"/>
        <w:ind w:left="2218"/>
        <w:contextualSpacing/>
        <w:mirrorIndents/>
        <w:jc w:val="right"/>
        <w:rPr>
          <w:b/>
          <w:bCs/>
          <w:spacing w:val="-3"/>
        </w:rPr>
      </w:pPr>
    </w:p>
    <w:p w:rsidR="006B5893" w:rsidRDefault="006B5893" w:rsidP="006B5893">
      <w:pPr>
        <w:shd w:val="clear" w:color="auto" w:fill="FFFFFF"/>
        <w:ind w:left="2218"/>
        <w:contextualSpacing/>
        <w:mirrorIndents/>
        <w:rPr>
          <w:b/>
          <w:bCs/>
          <w:spacing w:val="-3"/>
        </w:rPr>
      </w:pPr>
    </w:p>
    <w:p w:rsidR="006B5893" w:rsidRDefault="006B5893" w:rsidP="006B5893">
      <w:pPr>
        <w:shd w:val="clear" w:color="auto" w:fill="FFFFFF"/>
        <w:ind w:left="2218"/>
        <w:contextualSpacing/>
        <w:mirrorIndents/>
        <w:rPr>
          <w:b/>
          <w:bCs/>
          <w:spacing w:val="-3"/>
        </w:rPr>
      </w:pPr>
    </w:p>
    <w:p w:rsidR="006B5893" w:rsidRDefault="006B5893" w:rsidP="006B5893">
      <w:pPr>
        <w:shd w:val="clear" w:color="auto" w:fill="FFFFFF"/>
        <w:mirrorIndents/>
        <w:jc w:val="center"/>
        <w:rPr>
          <w:b/>
          <w:bCs/>
          <w:spacing w:val="-3"/>
        </w:rPr>
      </w:pPr>
    </w:p>
    <w:p w:rsidR="006B5893" w:rsidRDefault="006B5893" w:rsidP="006B5893">
      <w:pPr>
        <w:shd w:val="clear" w:color="auto" w:fill="FFFFFF"/>
        <w:mirrorIndents/>
        <w:rPr>
          <w:b/>
          <w:bCs/>
          <w:spacing w:val="-3"/>
        </w:rPr>
      </w:pPr>
    </w:p>
    <w:p w:rsidR="006B5893" w:rsidRDefault="006B5893" w:rsidP="006B5893">
      <w:pPr>
        <w:shd w:val="clear" w:color="auto" w:fill="FFFFFF"/>
        <w:mirrorIndents/>
        <w:rPr>
          <w:rFonts w:ascii="Times New Roman" w:hAnsi="Times New Roman"/>
          <w:b/>
          <w:bCs/>
          <w:i/>
          <w:spacing w:val="-3"/>
          <w:sz w:val="48"/>
          <w:szCs w:val="48"/>
        </w:rPr>
      </w:pPr>
    </w:p>
    <w:p w:rsidR="006B5893" w:rsidRDefault="00997619" w:rsidP="006B5893">
      <w:pPr>
        <w:shd w:val="clear" w:color="auto" w:fill="FFFFFF"/>
        <w:mirrorIndents/>
        <w:jc w:val="center"/>
        <w:rPr>
          <w:rFonts w:ascii="Times New Roman" w:hAnsi="Times New Roman"/>
          <w:b/>
          <w:bCs/>
          <w:i/>
          <w:spacing w:val="-3"/>
          <w:sz w:val="48"/>
          <w:szCs w:val="48"/>
        </w:rPr>
      </w:pPr>
      <w:r>
        <w:rPr>
          <w:rFonts w:ascii="Times New Roman" w:hAnsi="Times New Roman"/>
          <w:b/>
          <w:bCs/>
          <w:i/>
          <w:spacing w:val="-3"/>
          <w:sz w:val="48"/>
          <w:szCs w:val="48"/>
        </w:rPr>
        <w:t xml:space="preserve">РАБОЧАЯ ПРОГРАММА </w:t>
      </w:r>
    </w:p>
    <w:p w:rsidR="006B5893" w:rsidRDefault="006B5893" w:rsidP="006B5893">
      <w:pPr>
        <w:shd w:val="clear" w:color="auto" w:fill="FFFFFF"/>
        <w:mirrorIndents/>
        <w:jc w:val="center"/>
        <w:rPr>
          <w:rFonts w:ascii="Times New Roman" w:hAnsi="Times New Roman"/>
          <w:b/>
          <w:bCs/>
          <w:i/>
          <w:spacing w:val="-3"/>
          <w:sz w:val="48"/>
          <w:szCs w:val="48"/>
        </w:rPr>
      </w:pPr>
      <w:r>
        <w:rPr>
          <w:rFonts w:ascii="Times New Roman" w:hAnsi="Times New Roman"/>
          <w:b/>
          <w:bCs/>
          <w:i/>
          <w:spacing w:val="-3"/>
          <w:sz w:val="48"/>
          <w:szCs w:val="48"/>
        </w:rPr>
        <w:t>внеурочная деятельность</w:t>
      </w:r>
    </w:p>
    <w:p w:rsidR="006B5893" w:rsidRDefault="00997619" w:rsidP="006B5893">
      <w:pPr>
        <w:shd w:val="clear" w:color="auto" w:fill="FFFFFF"/>
        <w:mirrorIndents/>
        <w:jc w:val="center"/>
        <w:rPr>
          <w:rFonts w:ascii="Times New Roman" w:hAnsi="Times New Roman"/>
          <w:b/>
          <w:bCs/>
          <w:i/>
          <w:spacing w:val="-3"/>
          <w:sz w:val="48"/>
          <w:szCs w:val="48"/>
        </w:rPr>
      </w:pPr>
      <w:r>
        <w:rPr>
          <w:rFonts w:ascii="Times New Roman" w:hAnsi="Times New Roman"/>
          <w:b/>
          <w:bCs/>
          <w:i/>
          <w:spacing w:val="-3"/>
          <w:sz w:val="48"/>
          <w:szCs w:val="48"/>
        </w:rPr>
        <w:t>по работе со слабоуспевающими учащимися</w:t>
      </w:r>
    </w:p>
    <w:p w:rsidR="00EE5940" w:rsidRDefault="00997619" w:rsidP="006B5893">
      <w:pPr>
        <w:shd w:val="clear" w:color="auto" w:fill="FFFFFF"/>
        <w:mirrorIndents/>
        <w:jc w:val="center"/>
        <w:rPr>
          <w:rFonts w:ascii="Times New Roman" w:hAnsi="Times New Roman"/>
          <w:b/>
          <w:bCs/>
          <w:i/>
          <w:spacing w:val="-3"/>
          <w:sz w:val="48"/>
          <w:szCs w:val="48"/>
        </w:rPr>
      </w:pPr>
      <w:r>
        <w:rPr>
          <w:rFonts w:ascii="Times New Roman" w:hAnsi="Times New Roman"/>
          <w:b/>
          <w:bCs/>
          <w:i/>
          <w:spacing w:val="-3"/>
          <w:sz w:val="48"/>
          <w:szCs w:val="48"/>
        </w:rPr>
        <w:t>«Юный химик»</w:t>
      </w:r>
    </w:p>
    <w:p w:rsidR="006B5893" w:rsidRDefault="006B5893" w:rsidP="00997619">
      <w:pPr>
        <w:tabs>
          <w:tab w:val="left" w:pos="8244"/>
        </w:tabs>
        <w:ind w:left="-709"/>
        <w:contextualSpacing/>
        <w:mirrorIndents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          </w:t>
      </w:r>
      <w:r w:rsidR="00997619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6B5893" w:rsidRDefault="006B5893" w:rsidP="006B5893">
      <w:pPr>
        <w:ind w:left="-709" w:firstLine="1418"/>
        <w:contextualSpacing/>
        <w:mirrorIndents/>
        <w:rPr>
          <w:rFonts w:ascii="Times New Roman" w:hAnsi="Times New Roman"/>
          <w:b/>
          <w:spacing w:val="-10"/>
          <w:sz w:val="28"/>
          <w:szCs w:val="28"/>
        </w:rPr>
      </w:pPr>
    </w:p>
    <w:p w:rsidR="006B5893" w:rsidRDefault="006B5893" w:rsidP="006B5893">
      <w:pPr>
        <w:ind w:left="-709" w:firstLine="1418"/>
        <w:contextualSpacing/>
        <w:mirrorIndents/>
        <w:rPr>
          <w:rFonts w:ascii="Times New Roman" w:hAnsi="Times New Roman"/>
          <w:i/>
          <w:spacing w:val="-10"/>
          <w:sz w:val="28"/>
          <w:szCs w:val="28"/>
          <w:u w:val="single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Класс                                              </w:t>
      </w:r>
      <w:r>
        <w:rPr>
          <w:rFonts w:ascii="Times New Roman" w:hAnsi="Times New Roman"/>
          <w:b/>
          <w:i/>
          <w:spacing w:val="-10"/>
          <w:sz w:val="28"/>
          <w:szCs w:val="28"/>
          <w:u w:val="single"/>
        </w:rPr>
        <w:t>8  класс</w:t>
      </w:r>
    </w:p>
    <w:p w:rsidR="006B5893" w:rsidRDefault="006B5893" w:rsidP="006B5893">
      <w:pPr>
        <w:ind w:left="-709"/>
        <w:contextualSpacing/>
        <w:mirrorIndents/>
        <w:rPr>
          <w:rFonts w:ascii="Times New Roman" w:hAnsi="Times New Roman"/>
          <w:spacing w:val="-10"/>
          <w:sz w:val="28"/>
          <w:szCs w:val="28"/>
        </w:rPr>
      </w:pPr>
    </w:p>
    <w:p w:rsidR="006B5893" w:rsidRDefault="006B5893" w:rsidP="006B5893">
      <w:pPr>
        <w:ind w:left="-709" w:firstLine="1418"/>
        <w:contextualSpacing/>
        <w:mirrorIndents/>
        <w:rPr>
          <w:rFonts w:ascii="Times New Roman" w:hAnsi="Times New Roman"/>
          <w:i/>
          <w:spacing w:val="-10"/>
          <w:sz w:val="28"/>
          <w:szCs w:val="28"/>
          <w:u w:val="single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Количество  часов                       </w:t>
      </w:r>
      <w:r>
        <w:rPr>
          <w:rFonts w:ascii="Times New Roman" w:hAnsi="Times New Roman"/>
          <w:b/>
          <w:i/>
          <w:spacing w:val="-10"/>
          <w:sz w:val="28"/>
          <w:szCs w:val="28"/>
          <w:u w:val="single"/>
        </w:rPr>
        <w:t>35  часов</w:t>
      </w:r>
    </w:p>
    <w:p w:rsidR="006B5893" w:rsidRDefault="006B5893" w:rsidP="006B5893">
      <w:pPr>
        <w:ind w:left="-709"/>
        <w:contextualSpacing/>
        <w:mirrorIndents/>
        <w:rPr>
          <w:rFonts w:ascii="Times New Roman" w:hAnsi="Times New Roman"/>
          <w:spacing w:val="-10"/>
          <w:sz w:val="28"/>
          <w:szCs w:val="28"/>
        </w:rPr>
      </w:pPr>
    </w:p>
    <w:p w:rsidR="006B5893" w:rsidRDefault="006B5893" w:rsidP="006B5893">
      <w:pPr>
        <w:ind w:left="-709" w:firstLine="1418"/>
        <w:contextualSpacing/>
        <w:mirrorIndents/>
        <w:rPr>
          <w:rFonts w:ascii="Times New Roman" w:hAnsi="Times New Roman"/>
          <w:b/>
          <w:i/>
          <w:spacing w:val="-10"/>
          <w:sz w:val="28"/>
          <w:szCs w:val="28"/>
          <w:u w:val="single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Учитель:                                        </w:t>
      </w:r>
      <w:proofErr w:type="spellStart"/>
      <w:r w:rsidR="00997619">
        <w:rPr>
          <w:rFonts w:ascii="Times New Roman" w:hAnsi="Times New Roman"/>
          <w:b/>
          <w:i/>
          <w:spacing w:val="-10"/>
          <w:sz w:val="28"/>
          <w:szCs w:val="28"/>
          <w:u w:val="single"/>
        </w:rPr>
        <w:t>Болотаева</w:t>
      </w:r>
      <w:proofErr w:type="spellEnd"/>
      <w:r w:rsidR="00997619">
        <w:rPr>
          <w:rFonts w:ascii="Times New Roman" w:hAnsi="Times New Roman"/>
          <w:b/>
          <w:i/>
          <w:spacing w:val="-10"/>
          <w:sz w:val="28"/>
          <w:szCs w:val="28"/>
          <w:u w:val="single"/>
        </w:rPr>
        <w:t xml:space="preserve"> И.Г.</w:t>
      </w:r>
    </w:p>
    <w:p w:rsidR="006B5893" w:rsidRDefault="006B5893" w:rsidP="006B589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6B5893" w:rsidRDefault="006B5893" w:rsidP="006B589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6B5893" w:rsidRDefault="006B5893" w:rsidP="006B589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E5940" w:rsidRDefault="00EE5940" w:rsidP="006B589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6B5893" w:rsidRPr="006B5893" w:rsidRDefault="006B5893" w:rsidP="006B5893">
      <w:pPr>
        <w:spacing w:after="0" w:line="240" w:lineRule="auto"/>
        <w:rPr>
          <w:rFonts w:ascii="Times New Roman" w:eastAsia="Times New Roman" w:hAnsi="Times New Roman"/>
          <w:spacing w:val="-10"/>
          <w:sz w:val="32"/>
          <w:szCs w:val="28"/>
        </w:rPr>
      </w:pPr>
    </w:p>
    <w:p w:rsidR="006B5893" w:rsidRDefault="006B5893" w:rsidP="006B5893">
      <w:pPr>
        <w:pStyle w:val="a8"/>
        <w:ind w:left="851"/>
        <w:mirrorIndents/>
        <w:jc w:val="center"/>
        <w:rPr>
          <w:b/>
          <w:i/>
          <w:sz w:val="28"/>
          <w:szCs w:val="28"/>
        </w:rPr>
      </w:pPr>
    </w:p>
    <w:p w:rsidR="006B5893" w:rsidRDefault="006B5893" w:rsidP="006B5893">
      <w:pPr>
        <w:pStyle w:val="a8"/>
        <w:ind w:left="851"/>
        <w:mirrorIndents/>
        <w:jc w:val="center"/>
        <w:rPr>
          <w:b/>
          <w:i/>
          <w:sz w:val="28"/>
          <w:szCs w:val="28"/>
        </w:rPr>
      </w:pPr>
    </w:p>
    <w:p w:rsidR="006B5893" w:rsidRDefault="006B5893" w:rsidP="006B5893">
      <w:pPr>
        <w:pStyle w:val="a8"/>
        <w:ind w:left="851"/>
        <w:mirrorIndents/>
        <w:jc w:val="center"/>
        <w:rPr>
          <w:b/>
          <w:i/>
          <w:sz w:val="28"/>
          <w:szCs w:val="28"/>
        </w:rPr>
      </w:pPr>
    </w:p>
    <w:p w:rsidR="006B5893" w:rsidRDefault="006B5893" w:rsidP="006B5893">
      <w:pPr>
        <w:pStyle w:val="a8"/>
        <w:ind w:left="851"/>
        <w:mirrorIndents/>
        <w:jc w:val="center"/>
        <w:rPr>
          <w:b/>
          <w:i/>
          <w:sz w:val="28"/>
          <w:szCs w:val="28"/>
        </w:rPr>
      </w:pPr>
    </w:p>
    <w:p w:rsidR="006B5893" w:rsidRPr="006B5893" w:rsidRDefault="006B5893" w:rsidP="006B5893">
      <w:pPr>
        <w:mirrorIndents/>
        <w:rPr>
          <w:b/>
          <w:i/>
          <w:sz w:val="28"/>
          <w:szCs w:val="28"/>
        </w:rPr>
      </w:pPr>
    </w:p>
    <w:p w:rsidR="004A0A77" w:rsidRDefault="006B5893" w:rsidP="00AF47BC">
      <w:pPr>
        <w:pStyle w:val="a8"/>
        <w:ind w:left="851"/>
        <w:mirrorIndents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</w:t>
      </w:r>
      <w:r w:rsidR="00997619">
        <w:rPr>
          <w:rFonts w:ascii="Times New Roman" w:hAnsi="Times New Roman"/>
          <w:i/>
          <w:sz w:val="28"/>
          <w:szCs w:val="28"/>
        </w:rPr>
        <w:t>22</w:t>
      </w:r>
      <w:r w:rsidRPr="001F6235">
        <w:rPr>
          <w:rFonts w:ascii="Times New Roman" w:hAnsi="Times New Roman"/>
          <w:i/>
          <w:sz w:val="28"/>
          <w:szCs w:val="28"/>
        </w:rPr>
        <w:t xml:space="preserve"> -  20</w:t>
      </w:r>
      <w:r w:rsidR="00997619">
        <w:rPr>
          <w:rFonts w:ascii="Times New Roman" w:hAnsi="Times New Roman"/>
          <w:i/>
          <w:sz w:val="28"/>
          <w:szCs w:val="28"/>
        </w:rPr>
        <w:t>23</w:t>
      </w:r>
      <w:r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p w:rsidR="00997619" w:rsidRDefault="00997619" w:rsidP="00AF47BC">
      <w:pPr>
        <w:pStyle w:val="a8"/>
        <w:ind w:left="851"/>
        <w:mirrorIndents/>
        <w:jc w:val="center"/>
        <w:rPr>
          <w:rFonts w:ascii="Times New Roman" w:hAnsi="Times New Roman"/>
          <w:i/>
          <w:sz w:val="28"/>
          <w:szCs w:val="28"/>
        </w:rPr>
      </w:pPr>
    </w:p>
    <w:p w:rsidR="00997619" w:rsidRDefault="00997619" w:rsidP="00AF47BC">
      <w:pPr>
        <w:pStyle w:val="a8"/>
        <w:ind w:left="851"/>
        <w:mirrorIndents/>
        <w:jc w:val="center"/>
        <w:rPr>
          <w:rFonts w:ascii="Times New Roman" w:hAnsi="Times New Roman"/>
          <w:i/>
          <w:sz w:val="28"/>
          <w:szCs w:val="28"/>
        </w:rPr>
      </w:pPr>
    </w:p>
    <w:p w:rsidR="00997619" w:rsidRPr="00AF47BC" w:rsidRDefault="00997619" w:rsidP="00AF47BC">
      <w:pPr>
        <w:pStyle w:val="a8"/>
        <w:ind w:left="851"/>
        <w:mirrorIndents/>
        <w:jc w:val="center"/>
        <w:rPr>
          <w:rFonts w:ascii="Times New Roman" w:hAnsi="Times New Roman"/>
          <w:i/>
          <w:sz w:val="28"/>
          <w:szCs w:val="28"/>
        </w:rPr>
      </w:pPr>
    </w:p>
    <w:p w:rsidR="00115037" w:rsidRDefault="00293685" w:rsidP="00AF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</w:t>
      </w:r>
      <w:r w:rsidR="005868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7D2F99" w:rsidRPr="00EE5940" w:rsidRDefault="007D2F99" w:rsidP="00AF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курса «Юный химик» для 8 класса составлена на основе документов: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1.ФЗ «Об образовании в РФ» от 29.12.2012 №273-ФЗ</w:t>
      </w:r>
      <w:proofErr w:type="gramStart"/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т.28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2.Федерального образовательного стандарта основного общего образования (2010)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3.Письмо от 18.08.2017г. №09-1672 Минобразования и науки РФ Департамент государственной политики в сфере воспитания детей и молодежи.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4.Санитарно-эпидемиологические требования к условиям и организации обучения в общеобразовательных организациях от 24.11.2015г. №81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5.Основная образовательная программа основного общего образования  МБОУ ИООШ №21.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6.Образовательная программа внеурочной деятельности </w:t>
      </w:r>
      <w:proofErr w:type="gramStart"/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соответствии с ФГОС на 20</w:t>
      </w:r>
      <w:r w:rsidR="00DE2AB2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7.Учебный план МБОУ ИООШ №21 на 20</w:t>
      </w:r>
      <w:r w:rsidR="00DE2AB2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Учебное пособие Власова И.Г. Введение в </w:t>
      </w:r>
      <w:proofErr w:type="spellStart"/>
      <w:proofErr w:type="gramStart"/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="00EE5940"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предметы. Методическое пособие. -  М.: Дрофа,2014г.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рабочей программе, учебных предметов, курсов, дисциплин (модулей) МБОУ ИООШ №21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Календарный график </w:t>
      </w:r>
      <w:r w:rsid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на 20</w:t>
      </w:r>
      <w:r w:rsidR="00DE2AB2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ребенка, формируя и поддерживая интерес к химии, расширение знаний учащихся о применении веществ в повседневной жизни, развитие исследовательского подхода к изучению окружающего мира и умения применять свои знания на практике.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первичные представления о понятиях: тело, вещество, молекула, атом, химический элемент.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реакциями.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умений и навыков,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учащихся о важнейших веществах, их свойствах, роли в природе и жизни человека.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логичной связи химии с другими науками.</w:t>
      </w:r>
    </w:p>
    <w:p w:rsidR="00A44802" w:rsidRP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самостоятельного приобретения знаний и применение их в нестандартных ситуациях.</w:t>
      </w:r>
    </w:p>
    <w:p w:rsidR="00EE5940" w:rsidRDefault="00EE5940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Развивающие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и интеллектуальных способностей в процессе проведения химического эксперимента.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приобретения знаний в соответствии с возникающими жизненными потребностями, учебно-коммуникативных умений, навыков самостоятельной работы.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 с привлечением дополнительных источников информации.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анализировать информацию, выделять главное, интересное.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проектирования своей деятельности.</w:t>
      </w:r>
    </w:p>
    <w:p w:rsid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внимания.</w:t>
      </w:r>
    </w:p>
    <w:p w:rsid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устойчивого интереса к химии.</w:t>
      </w:r>
    </w:p>
    <w:p w:rsid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работать в парах и группе.</w:t>
      </w:r>
    </w:p>
    <w:p w:rsidR="00EE5940" w:rsidRDefault="00EE5940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868B5" w:rsidRDefault="00A44802" w:rsidP="00586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понимания необходимости бережного отношения к природным богатствам.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слушать товарищей.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экологической культуры, ответственного отношения к людям и к природе.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вежливого поведения.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доброжелательности и контактности в отношении сверстников.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адекватной самооценки.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 самодвижении и саморазвитии.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самодисциплины, умения организовать себя и свое время.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нравственного отношение к окружающему миру, чувства сопричастности к его явлениям.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умения работать в коллективе и самостоятельно.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воли, характера.</w:t>
      </w:r>
    </w:p>
    <w:p w:rsidR="00EE5940" w:rsidRPr="00580DAA" w:rsidRDefault="00A44802" w:rsidP="00A44802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среде.</w:t>
      </w:r>
    </w:p>
    <w:p w:rsid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года обучен</w:t>
      </w:r>
      <w:r w:rsid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(1 учебный час в неделю) – 35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</w:t>
      </w:r>
    </w:p>
    <w:p w:rsidR="00580DAA" w:rsidRPr="00A44802" w:rsidRDefault="00580DAA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AD" w:rsidRPr="005868B5" w:rsidRDefault="00016E5F" w:rsidP="00016E5F">
      <w:pPr>
        <w:pStyle w:val="a8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</w:t>
      </w:r>
      <w:r w:rsidR="005868B5" w:rsidRPr="005868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Учебно-тематическое планирование</w:t>
      </w:r>
    </w:p>
    <w:tbl>
      <w:tblPr>
        <w:tblW w:w="9498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5081"/>
        <w:gridCol w:w="1440"/>
        <w:gridCol w:w="2126"/>
      </w:tblGrid>
      <w:tr w:rsidR="008656CD" w:rsidRPr="00A44802" w:rsidTr="001A2C0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5868B5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5868B5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5868B5" w:rsidRDefault="008656CD" w:rsidP="008656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5868B5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Сроки изучения</w:t>
            </w:r>
          </w:p>
        </w:tc>
      </w:tr>
      <w:tr w:rsidR="008656CD" w:rsidRPr="00A44802" w:rsidTr="001A2C0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A44802" w:rsidRDefault="008656CD" w:rsidP="008656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5868B5" w:rsidRDefault="005868B5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3.09-8.10</w:t>
            </w:r>
          </w:p>
        </w:tc>
      </w:tr>
      <w:tr w:rsidR="008656CD" w:rsidRPr="00A44802" w:rsidTr="001A2C04">
        <w:trPr>
          <w:trHeight w:val="10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A44802" w:rsidRDefault="00EE5940" w:rsidP="008656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5868B5" w:rsidRDefault="005868B5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15.10-21.01</w:t>
            </w:r>
          </w:p>
        </w:tc>
      </w:tr>
      <w:tr w:rsidR="008656CD" w:rsidRPr="00A44802" w:rsidTr="001A2C04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явления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A44802" w:rsidRDefault="00EE5940" w:rsidP="008656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5868B5" w:rsidRDefault="005868B5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28.01-15.04</w:t>
            </w:r>
          </w:p>
        </w:tc>
      </w:tr>
      <w:tr w:rsidR="008656CD" w:rsidRPr="00A44802" w:rsidTr="001A2C0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Увлекательная химия для экспериментаторов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A44802" w:rsidRDefault="00EE5940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5868B5" w:rsidRDefault="005868B5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22.04-27.05</w:t>
            </w:r>
          </w:p>
        </w:tc>
      </w:tr>
      <w:tr w:rsidR="008656CD" w:rsidRPr="00A44802" w:rsidTr="001A2C0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Default="00EE5940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02" w:rsidRPr="001A2C04" w:rsidRDefault="00016E5F" w:rsidP="00016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2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</w:t>
      </w:r>
      <w:r w:rsidR="005868B5" w:rsidRPr="001A2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Календарно-тематическое планирование</w:t>
      </w:r>
    </w:p>
    <w:tbl>
      <w:tblPr>
        <w:tblW w:w="94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6520"/>
        <w:gridCol w:w="992"/>
        <w:gridCol w:w="993"/>
      </w:tblGrid>
      <w:tr w:rsidR="00256753" w:rsidRPr="00A44802" w:rsidTr="00C4528A">
        <w:trPr>
          <w:trHeight w:val="652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5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28A" w:rsidRPr="001A2C04" w:rsidRDefault="00C4528A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56753" w:rsidRPr="00A44802" w:rsidTr="00C4528A">
        <w:trPr>
          <w:trHeight w:val="489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56753" w:rsidRPr="00A44802" w:rsidTr="00256753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 </w:t>
            </w:r>
            <w:r w:rsidRPr="00A44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часов)</w:t>
            </w: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 Явления природы. Человек – часть природы. Влияние человека на природу.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изучения природы и бережного отношения к ней. Охрана природы.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вещества. Что изучает химия.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очерк истории химии. Алхимия.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9976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методы изучения природы: наблюдение, опыт, теория.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9976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кабинете химии. Знакомство с простейшим химическим оборудованием.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256753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Тела и вещества </w:t>
            </w:r>
            <w:r w:rsidRPr="00A44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(12 часов)</w:t>
            </w: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тел и веществ (форма, объем, цвет, запах).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Твердое, жидкое и газообразное состояния вещества.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чистых веществ от смесей. Способы разделения смесей.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вещества. Молекулы, атомы, ионы.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частиц вещества. Диффузия в твердых телах, жидкостях и газах.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свойства твердых тел, жидкостей и газов с </w:t>
            </w: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молекулярной точки зрения.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химических элементов. Периодическая система Д.И.Менделеева.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3E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 (кислород, азот, вода, углекислый газ, поваренная соль). Химическая формула.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Кислород. Свойства кислорода. Значение для живых организмов. Фотосинтез.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Водород. Вода и её свойства. Вода как растворитель. Цветность. Мутность. Запах.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очистки воды: отставание, фильтрование, обеззараживание.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– смесь газов.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256753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 явления </w:t>
            </w:r>
            <w:r w:rsidRPr="00A44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(11 часов)</w:t>
            </w:r>
          </w:p>
        </w:tc>
      </w:tr>
      <w:tr w:rsidR="00256753" w:rsidRPr="00A44802" w:rsidTr="00DE2AB2">
        <w:trPr>
          <w:trHeight w:val="401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Химические реакции, их признаки и условия их протекания.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D940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массы вещества при химических реакциях.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разложения и соединения. Горение как реакция соединения.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(углекислый газ, негашеная известь, кварц). Нахождение в природе, применение.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D940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Кислоты, правила работы с кислотами, их применение. Кислота в желудке человека. Кислотные дожди.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Основания. Правила работы с ними, их свойства, применение.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(поваренная соль, сода, мел, мрамор, известняк, медный купорос</w:t>
            </w:r>
            <w:proofErr w:type="gramStart"/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Наиболее характерные применения солей.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(глюкоза, сахароза, крахмал), некоторые их свойства, применение.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их роль в жизни человека, искусственная пища.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их роль в жизни человека, использование в технике.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4253F9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и нефть, продукты их переработки.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3F9" w:rsidRPr="00A44802" w:rsidRDefault="004253F9" w:rsidP="003E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256753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DE2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Увлекательная химия для экспериментаторов </w:t>
            </w:r>
            <w:r w:rsidR="00DE2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ча</w:t>
            </w:r>
            <w:r w:rsidRPr="00A44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сов)</w:t>
            </w: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4253F9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Симпатические чернила: назначение, простейшие рецепты.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3D5B" w:rsidRPr="00A44802" w:rsidRDefault="00F13D5B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4253F9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DE2AB2" w:rsidRDefault="004253F9" w:rsidP="00AF47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акварельных красок. Правила обращения с ними.</w:t>
            </w:r>
            <w:r w:rsidR="006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AF47BC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школьного мела.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3F9" w:rsidRPr="004253F9" w:rsidRDefault="004253F9" w:rsidP="003E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4253F9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A44802" w:rsidRDefault="004253F9" w:rsidP="00DE2A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3F9" w:rsidRPr="00016E5F" w:rsidRDefault="004253F9" w:rsidP="003E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индикаторы.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753" w:rsidRPr="00256753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B2" w:rsidRPr="00A44802" w:rsidTr="00DE2AB2">
        <w:tc>
          <w:tcPr>
            <w:tcW w:w="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2AB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AB2" w:rsidRPr="00A44802" w:rsidRDefault="00DE2AB2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окраски индикаторов в различных средах.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AB2" w:rsidRDefault="00DE2AB2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2AB2" w:rsidRPr="00A44802" w:rsidRDefault="00DE2AB2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02" w:rsidRPr="00A44802" w:rsidRDefault="00A44802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5F" w:rsidRPr="00A44802" w:rsidRDefault="00016E5F" w:rsidP="00016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и универсальные учебные действия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2"/>
        <w:gridCol w:w="2205"/>
        <w:gridCol w:w="2492"/>
        <w:gridCol w:w="2396"/>
      </w:tblGrid>
      <w:tr w:rsidR="00016E5F" w:rsidRPr="00A44802" w:rsidTr="009B1A35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016E5F" w:rsidRPr="00A44802" w:rsidTr="009B1A35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осознавать себя ценной частью большого разнообразного мира (природы и общества);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испытывать чувство гордости за красоту родной природы, свою малую Родину, страну;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формулировать самому простые правила поведения в природе;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осознавать себя гражданином России;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объяснять, что связывает тебя с историей, культурой, судьбой твоего народа и всей России;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уважать иное мнение;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вырабатывать в противоречивых конфликтных ситуациях правила поведения.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учиться обнаруживать и формулировать учебную проблему, выбирать тему проекта;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работая по плану, сверять свои действия с целью и, при необходимости, исправлять ошибки;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работая по составленному плану, использовать, наряду с </w:t>
            </w:r>
            <w:proofErr w:type="gramStart"/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  дополнительные средства (справочная литература, сложные приборы, средства ИКТ);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 ходе представления проекта учиться давать оценку его результатов;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предполагать, какая информация нужна;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отбирать необходимые словари, энциклопедии, справочники, электронные диски;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выбирать основания для  сравнения, классификации объектов;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устанавливать </w:t>
            </w: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аналогии и причинно-следственные связи;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выстраивать логическую цепь рассуждений;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организовывать взаимодействие в группе (распределять роли, договариваться друг с другом и т.д.);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 предвидеть (прогнозировать) последствия коллективных решений;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 необходимости отстаивать свою </w:t>
            </w: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точку зрения, аргументируя ее. Учиться подтверждать аргументы фактами;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016E5F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5F" w:rsidRPr="00A44802" w:rsidRDefault="00016E5F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02" w:rsidRPr="00BB3776" w:rsidRDefault="00A44802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B377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Педагогические технологии, используемые в обучении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Личностно – ориентированные технологии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Игровые технологии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творческой деятельности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для повышения творческой активности детей.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исследовательской деятельности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позволяет развивать у детей наблюдательность, логику, большую самостоятельность в выборе целей и постановке 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A44802" w:rsidRDefault="00A44802" w:rsidP="00BB3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методов проекта.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</w:t>
      </w:r>
      <w:r w:rsidR="00BB3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и презентационных навыков.</w:t>
      </w:r>
    </w:p>
    <w:p w:rsidR="00BB3776" w:rsidRDefault="00BB3776" w:rsidP="00BB3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B2" w:rsidRDefault="00DE2AB2" w:rsidP="00BB3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B2" w:rsidRDefault="00DE2AB2" w:rsidP="00BB3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B2" w:rsidRDefault="00DE2AB2" w:rsidP="00BB3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B2" w:rsidRDefault="00DE2AB2" w:rsidP="00BB3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2AB2" w:rsidSect="003E1D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E1" w:rsidRDefault="005321E1" w:rsidP="00C4528A">
      <w:pPr>
        <w:spacing w:after="0" w:line="240" w:lineRule="auto"/>
      </w:pPr>
      <w:r>
        <w:separator/>
      </w:r>
    </w:p>
  </w:endnote>
  <w:endnote w:type="continuationSeparator" w:id="0">
    <w:p w:rsidR="005321E1" w:rsidRDefault="005321E1" w:rsidP="00C4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966823"/>
      <w:docPartObj>
        <w:docPartGallery w:val="Page Numbers (Bottom of Page)"/>
        <w:docPartUnique/>
      </w:docPartObj>
    </w:sdtPr>
    <w:sdtContent>
      <w:p w:rsidR="00997619" w:rsidRDefault="000452A3">
        <w:pPr>
          <w:pStyle w:val="a6"/>
          <w:jc w:val="right"/>
        </w:pPr>
        <w:r>
          <w:rPr>
            <w:noProof/>
          </w:rPr>
          <w:fldChar w:fldCharType="begin"/>
        </w:r>
        <w:r w:rsidR="0099761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0D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97619" w:rsidRDefault="009976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E1" w:rsidRDefault="005321E1" w:rsidP="00C4528A">
      <w:pPr>
        <w:spacing w:after="0" w:line="240" w:lineRule="auto"/>
      </w:pPr>
      <w:r>
        <w:separator/>
      </w:r>
    </w:p>
  </w:footnote>
  <w:footnote w:type="continuationSeparator" w:id="0">
    <w:p w:rsidR="005321E1" w:rsidRDefault="005321E1" w:rsidP="00C4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804"/>
    <w:multiLevelType w:val="multilevel"/>
    <w:tmpl w:val="A322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35DFE"/>
    <w:multiLevelType w:val="hybridMultilevel"/>
    <w:tmpl w:val="A6F4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B0341"/>
    <w:multiLevelType w:val="hybridMultilevel"/>
    <w:tmpl w:val="579E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6233F"/>
    <w:multiLevelType w:val="multilevel"/>
    <w:tmpl w:val="ACE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859B6"/>
    <w:multiLevelType w:val="multilevel"/>
    <w:tmpl w:val="E57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34B49"/>
    <w:multiLevelType w:val="multilevel"/>
    <w:tmpl w:val="FD4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A7B84"/>
    <w:multiLevelType w:val="multilevel"/>
    <w:tmpl w:val="9578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25A48"/>
    <w:multiLevelType w:val="multilevel"/>
    <w:tmpl w:val="9AFA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D24DD"/>
    <w:multiLevelType w:val="multilevel"/>
    <w:tmpl w:val="EF8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91C75"/>
    <w:multiLevelType w:val="multilevel"/>
    <w:tmpl w:val="B63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76876"/>
    <w:multiLevelType w:val="hybridMultilevel"/>
    <w:tmpl w:val="082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70158"/>
    <w:multiLevelType w:val="multilevel"/>
    <w:tmpl w:val="627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839BA"/>
    <w:multiLevelType w:val="multilevel"/>
    <w:tmpl w:val="97A2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D114B"/>
    <w:multiLevelType w:val="multilevel"/>
    <w:tmpl w:val="36AA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A6303"/>
    <w:multiLevelType w:val="hybridMultilevel"/>
    <w:tmpl w:val="ABC2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C0750"/>
    <w:multiLevelType w:val="hybridMultilevel"/>
    <w:tmpl w:val="55CA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E5AC4"/>
    <w:multiLevelType w:val="multilevel"/>
    <w:tmpl w:val="A76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F4B93"/>
    <w:multiLevelType w:val="multilevel"/>
    <w:tmpl w:val="FF5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C43E1"/>
    <w:multiLevelType w:val="hybridMultilevel"/>
    <w:tmpl w:val="F358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F019B"/>
    <w:multiLevelType w:val="hybridMultilevel"/>
    <w:tmpl w:val="85A0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C7F06"/>
    <w:multiLevelType w:val="hybridMultilevel"/>
    <w:tmpl w:val="FF7C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90BA1"/>
    <w:multiLevelType w:val="hybridMultilevel"/>
    <w:tmpl w:val="C8EE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819EB"/>
    <w:multiLevelType w:val="multilevel"/>
    <w:tmpl w:val="F03E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3A3E1D"/>
    <w:multiLevelType w:val="hybridMultilevel"/>
    <w:tmpl w:val="20B42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E5693A"/>
    <w:multiLevelType w:val="multilevel"/>
    <w:tmpl w:val="269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236B14"/>
    <w:multiLevelType w:val="multilevel"/>
    <w:tmpl w:val="662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C083E"/>
    <w:multiLevelType w:val="hybridMultilevel"/>
    <w:tmpl w:val="C942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51775"/>
    <w:multiLevelType w:val="multilevel"/>
    <w:tmpl w:val="182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730B64"/>
    <w:multiLevelType w:val="multilevel"/>
    <w:tmpl w:val="3782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721990"/>
    <w:multiLevelType w:val="multilevel"/>
    <w:tmpl w:val="DAF4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B92FCA"/>
    <w:multiLevelType w:val="hybridMultilevel"/>
    <w:tmpl w:val="099AB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28"/>
  </w:num>
  <w:num w:numId="6">
    <w:abstractNumId w:val="25"/>
  </w:num>
  <w:num w:numId="7">
    <w:abstractNumId w:val="24"/>
  </w:num>
  <w:num w:numId="8">
    <w:abstractNumId w:val="12"/>
  </w:num>
  <w:num w:numId="9">
    <w:abstractNumId w:val="8"/>
  </w:num>
  <w:num w:numId="10">
    <w:abstractNumId w:val="27"/>
  </w:num>
  <w:num w:numId="11">
    <w:abstractNumId w:val="17"/>
  </w:num>
  <w:num w:numId="12">
    <w:abstractNumId w:val="3"/>
  </w:num>
  <w:num w:numId="13">
    <w:abstractNumId w:val="7"/>
  </w:num>
  <w:num w:numId="14">
    <w:abstractNumId w:val="0"/>
  </w:num>
  <w:num w:numId="15">
    <w:abstractNumId w:val="21"/>
  </w:num>
  <w:num w:numId="16">
    <w:abstractNumId w:val="30"/>
  </w:num>
  <w:num w:numId="17">
    <w:abstractNumId w:val="4"/>
  </w:num>
  <w:num w:numId="18">
    <w:abstractNumId w:val="29"/>
  </w:num>
  <w:num w:numId="19">
    <w:abstractNumId w:val="6"/>
  </w:num>
  <w:num w:numId="20">
    <w:abstractNumId w:val="22"/>
  </w:num>
  <w:num w:numId="21">
    <w:abstractNumId w:val="11"/>
  </w:num>
  <w:num w:numId="22">
    <w:abstractNumId w:val="26"/>
  </w:num>
  <w:num w:numId="23">
    <w:abstractNumId w:val="2"/>
  </w:num>
  <w:num w:numId="24">
    <w:abstractNumId w:val="20"/>
  </w:num>
  <w:num w:numId="25">
    <w:abstractNumId w:val="23"/>
  </w:num>
  <w:num w:numId="26">
    <w:abstractNumId w:val="1"/>
  </w:num>
  <w:num w:numId="27">
    <w:abstractNumId w:val="10"/>
  </w:num>
  <w:num w:numId="28">
    <w:abstractNumId w:val="14"/>
  </w:num>
  <w:num w:numId="29">
    <w:abstractNumId w:val="18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DF4"/>
    <w:rsid w:val="00016E5F"/>
    <w:rsid w:val="000452A3"/>
    <w:rsid w:val="00115037"/>
    <w:rsid w:val="001226DD"/>
    <w:rsid w:val="001479C5"/>
    <w:rsid w:val="00197D0B"/>
    <w:rsid w:val="001A2C04"/>
    <w:rsid w:val="00247B63"/>
    <w:rsid w:val="00256753"/>
    <w:rsid w:val="00293685"/>
    <w:rsid w:val="00295C65"/>
    <w:rsid w:val="003E0437"/>
    <w:rsid w:val="003E1D92"/>
    <w:rsid w:val="003F5F2A"/>
    <w:rsid w:val="004253F9"/>
    <w:rsid w:val="004A0A77"/>
    <w:rsid w:val="00506DF4"/>
    <w:rsid w:val="005321E1"/>
    <w:rsid w:val="00580DAA"/>
    <w:rsid w:val="005868B5"/>
    <w:rsid w:val="005C3DBB"/>
    <w:rsid w:val="006B5893"/>
    <w:rsid w:val="007D2F99"/>
    <w:rsid w:val="008656CD"/>
    <w:rsid w:val="00875FEC"/>
    <w:rsid w:val="00954654"/>
    <w:rsid w:val="009960EA"/>
    <w:rsid w:val="00997619"/>
    <w:rsid w:val="009B1A35"/>
    <w:rsid w:val="00A44802"/>
    <w:rsid w:val="00AF47BC"/>
    <w:rsid w:val="00BB3776"/>
    <w:rsid w:val="00BB4EAD"/>
    <w:rsid w:val="00C44046"/>
    <w:rsid w:val="00C4528A"/>
    <w:rsid w:val="00CE7541"/>
    <w:rsid w:val="00D94065"/>
    <w:rsid w:val="00DE2AB2"/>
    <w:rsid w:val="00ED602A"/>
    <w:rsid w:val="00EE5940"/>
    <w:rsid w:val="00F13D5B"/>
    <w:rsid w:val="00F5483C"/>
    <w:rsid w:val="00F63141"/>
    <w:rsid w:val="00FB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28A"/>
  </w:style>
  <w:style w:type="paragraph" w:styleId="a6">
    <w:name w:val="footer"/>
    <w:basedOn w:val="a"/>
    <w:link w:val="a7"/>
    <w:uiPriority w:val="99"/>
    <w:unhideWhenUsed/>
    <w:rsid w:val="00C4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28A"/>
  </w:style>
  <w:style w:type="paragraph" w:styleId="a8">
    <w:name w:val="List Paragraph"/>
    <w:basedOn w:val="a"/>
    <w:uiPriority w:val="34"/>
    <w:qFormat/>
    <w:rsid w:val="00C4528A"/>
    <w:pPr>
      <w:ind w:left="720"/>
      <w:contextualSpacing/>
    </w:pPr>
  </w:style>
  <w:style w:type="paragraph" w:customStyle="1" w:styleId="1">
    <w:name w:val="Абзац списка1"/>
    <w:basedOn w:val="a"/>
    <w:rsid w:val="00AF47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E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3BA0-2666-48E2-945D-07EFF556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2020-09-10T05:40:00Z</cp:lastPrinted>
  <dcterms:created xsi:type="dcterms:W3CDTF">2018-09-17T12:38:00Z</dcterms:created>
  <dcterms:modified xsi:type="dcterms:W3CDTF">2022-10-16T11:34:00Z</dcterms:modified>
</cp:coreProperties>
</file>